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F03E" w14:textId="77777777" w:rsidR="00796ADD" w:rsidRDefault="00796ADD">
      <w:pPr>
        <w:rPr>
          <w:rFonts w:ascii="Times New Roman" w:eastAsia="Times New Roman" w:hAnsi="Times New Roman" w:cs="Times New Roman"/>
          <w:color w:val="333333"/>
          <w:w w:val="105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5"/>
        <w:gridCol w:w="799"/>
        <w:gridCol w:w="696"/>
        <w:gridCol w:w="2286"/>
      </w:tblGrid>
      <w:tr w:rsidR="00B707A0" w14:paraId="506B14C6" w14:textId="77777777" w:rsidTr="00F70F34">
        <w:tc>
          <w:tcPr>
            <w:tcW w:w="9556" w:type="dxa"/>
            <w:gridSpan w:val="4"/>
            <w:shd w:val="pct12" w:color="auto" w:fill="auto"/>
          </w:tcPr>
          <w:p w14:paraId="61F35E07" w14:textId="77777777" w:rsidR="00B707A0" w:rsidRPr="00BC49C0" w:rsidRDefault="00B707A0" w:rsidP="00BC49C0">
            <w:pPr>
              <w:spacing w:before="70"/>
              <w:ind w:right="173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BC49C0">
              <w:rPr>
                <w:rFonts w:ascii="Arial" w:eastAsia="Times New Roman" w:hAnsi="Arial" w:cs="Arial"/>
                <w:b/>
                <w:sz w:val="28"/>
                <w:szCs w:val="28"/>
              </w:rPr>
              <w:t>Regional Road Maintenance / ESA Checklist</w:t>
            </w:r>
          </w:p>
        </w:tc>
      </w:tr>
      <w:tr w:rsidR="00B707A0" w14:paraId="67F1F392" w14:textId="77777777" w:rsidTr="007102F6">
        <w:tc>
          <w:tcPr>
            <w:tcW w:w="9556" w:type="dxa"/>
            <w:gridSpan w:val="4"/>
          </w:tcPr>
          <w:p w14:paraId="3708CECA" w14:textId="77777777" w:rsidR="00B707A0" w:rsidRPr="00BC49C0" w:rsidRDefault="00B707A0" w:rsidP="00BC49C0">
            <w:pPr>
              <w:spacing w:before="70"/>
              <w:ind w:right="173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BC49C0">
              <w:rPr>
                <w:rFonts w:ascii="Arial" w:eastAsia="Times New Roman" w:hAnsi="Arial" w:cs="Arial"/>
                <w:b/>
                <w:sz w:val="23"/>
                <w:szCs w:val="23"/>
              </w:rPr>
              <w:t>Job Name:</w:t>
            </w:r>
          </w:p>
        </w:tc>
      </w:tr>
      <w:tr w:rsidR="00B707A0" w14:paraId="2D531209" w14:textId="77777777" w:rsidTr="00FB4C4F">
        <w:tc>
          <w:tcPr>
            <w:tcW w:w="9556" w:type="dxa"/>
            <w:gridSpan w:val="4"/>
          </w:tcPr>
          <w:p w14:paraId="481A2039" w14:textId="77777777" w:rsidR="00B707A0" w:rsidRPr="00BC49C0" w:rsidRDefault="00B707A0" w:rsidP="00287043">
            <w:pPr>
              <w:spacing w:before="70"/>
              <w:ind w:right="173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BC49C0">
              <w:rPr>
                <w:rFonts w:ascii="Arial" w:eastAsia="Times New Roman" w:hAnsi="Arial" w:cs="Arial"/>
                <w:b/>
                <w:sz w:val="23"/>
                <w:szCs w:val="23"/>
              </w:rPr>
              <w:t>Staff Name:</w:t>
            </w:r>
          </w:p>
        </w:tc>
      </w:tr>
      <w:tr w:rsidR="00B707A0" w14:paraId="6054EF1D" w14:textId="77777777" w:rsidTr="00020E03">
        <w:tc>
          <w:tcPr>
            <w:tcW w:w="9556" w:type="dxa"/>
            <w:gridSpan w:val="4"/>
          </w:tcPr>
          <w:p w14:paraId="66E7A940" w14:textId="77777777" w:rsidR="00B707A0" w:rsidRPr="00BC49C0" w:rsidRDefault="00B707A0" w:rsidP="00287043">
            <w:pPr>
              <w:spacing w:before="70"/>
              <w:ind w:right="173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BC49C0">
              <w:rPr>
                <w:rFonts w:ascii="Arial" w:eastAsia="Times New Roman" w:hAnsi="Arial" w:cs="Arial"/>
                <w:b/>
                <w:sz w:val="23"/>
                <w:szCs w:val="23"/>
              </w:rPr>
              <w:t>Date:</w:t>
            </w:r>
          </w:p>
        </w:tc>
      </w:tr>
      <w:tr w:rsidR="00B707A0" w14:paraId="292C570D" w14:textId="77777777" w:rsidTr="00B707A0">
        <w:tc>
          <w:tcPr>
            <w:tcW w:w="5775" w:type="dxa"/>
          </w:tcPr>
          <w:p w14:paraId="356616D5" w14:textId="77777777" w:rsidR="00B707A0" w:rsidRPr="00BC49C0" w:rsidRDefault="00B707A0" w:rsidP="00BC49C0">
            <w:pPr>
              <w:spacing w:before="70"/>
              <w:ind w:right="173"/>
              <w:jc w:val="center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BC49C0">
              <w:rPr>
                <w:rFonts w:ascii="Arial" w:eastAsia="Times New Roman" w:hAnsi="Arial" w:cs="Arial"/>
                <w:b/>
                <w:sz w:val="23"/>
                <w:szCs w:val="23"/>
              </w:rPr>
              <w:t>Task</w:t>
            </w:r>
          </w:p>
        </w:tc>
        <w:tc>
          <w:tcPr>
            <w:tcW w:w="799" w:type="dxa"/>
          </w:tcPr>
          <w:p w14:paraId="2886C76A" w14:textId="77777777" w:rsidR="00B707A0" w:rsidRPr="00BC49C0" w:rsidRDefault="00B707A0" w:rsidP="00BC49C0">
            <w:pPr>
              <w:spacing w:before="70"/>
              <w:ind w:right="173"/>
              <w:jc w:val="center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Yes</w:t>
            </w:r>
          </w:p>
        </w:tc>
        <w:tc>
          <w:tcPr>
            <w:tcW w:w="696" w:type="dxa"/>
          </w:tcPr>
          <w:p w14:paraId="559D05C6" w14:textId="77777777" w:rsidR="00B707A0" w:rsidRPr="00BC49C0" w:rsidRDefault="00B707A0" w:rsidP="00BC49C0">
            <w:pPr>
              <w:spacing w:before="70"/>
              <w:ind w:right="173"/>
              <w:jc w:val="center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No</w:t>
            </w:r>
          </w:p>
        </w:tc>
        <w:tc>
          <w:tcPr>
            <w:tcW w:w="2286" w:type="dxa"/>
          </w:tcPr>
          <w:p w14:paraId="03F355B9" w14:textId="77777777" w:rsidR="00B707A0" w:rsidRPr="00BC49C0" w:rsidRDefault="00B707A0" w:rsidP="00BC49C0">
            <w:pPr>
              <w:spacing w:before="70"/>
              <w:ind w:right="173"/>
              <w:jc w:val="center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BC49C0">
              <w:rPr>
                <w:rFonts w:ascii="Arial" w:eastAsia="Times New Roman" w:hAnsi="Arial" w:cs="Arial"/>
                <w:b/>
                <w:sz w:val="23"/>
                <w:szCs w:val="23"/>
              </w:rPr>
              <w:t>No</w:t>
            </w: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tes</w:t>
            </w:r>
          </w:p>
        </w:tc>
      </w:tr>
      <w:tr w:rsidR="00B707A0" w14:paraId="1A4D0F53" w14:textId="77777777" w:rsidTr="00B707A0">
        <w:tc>
          <w:tcPr>
            <w:tcW w:w="5775" w:type="dxa"/>
          </w:tcPr>
          <w:p w14:paraId="25145415" w14:textId="77777777" w:rsidR="00B707A0" w:rsidRDefault="00B707A0" w:rsidP="00BC49C0">
            <w:pPr>
              <w:spacing w:before="70"/>
              <w:ind w:right="17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333333"/>
              </w:rPr>
              <w:t>Conducted</w:t>
            </w:r>
            <w:r>
              <w:rPr>
                <w:rFonts w:ascii="Arial" w:eastAsia="Arial" w:hAnsi="Arial" w:cs="Arial"/>
                <w:color w:val="333333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</w:rPr>
              <w:t>site</w:t>
            </w:r>
            <w:r>
              <w:rPr>
                <w:rFonts w:ascii="Arial" w:eastAsia="Arial" w:hAnsi="Arial" w:cs="Arial"/>
                <w:color w:val="333333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</w:rPr>
              <w:t>visit</w:t>
            </w:r>
            <w:r>
              <w:rPr>
                <w:rFonts w:ascii="Arial" w:eastAsia="Arial" w:hAnsi="Arial" w:cs="Arial"/>
                <w:color w:val="333333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</w:rPr>
              <w:t>before</w:t>
            </w:r>
            <w:r>
              <w:rPr>
                <w:rFonts w:ascii="Arial" w:eastAsia="Arial" w:hAnsi="Arial" w:cs="Arial"/>
                <w:color w:val="333333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</w:rPr>
              <w:t>starting</w:t>
            </w:r>
            <w:r>
              <w:rPr>
                <w:rFonts w:ascii="Arial" w:eastAsia="Arial" w:hAnsi="Arial" w:cs="Arial"/>
                <w:color w:val="333333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</w:rPr>
              <w:t>work</w:t>
            </w:r>
          </w:p>
        </w:tc>
        <w:tc>
          <w:tcPr>
            <w:tcW w:w="799" w:type="dxa"/>
          </w:tcPr>
          <w:p w14:paraId="17EA729D" w14:textId="77777777" w:rsidR="00B707A0" w:rsidRDefault="00B707A0">
            <w:pPr>
              <w:spacing w:before="70"/>
              <w:ind w:right="173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96" w:type="dxa"/>
          </w:tcPr>
          <w:p w14:paraId="183BA15E" w14:textId="77777777" w:rsidR="00B707A0" w:rsidRDefault="00B707A0">
            <w:pPr>
              <w:spacing w:before="70"/>
              <w:ind w:right="173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6" w:type="dxa"/>
          </w:tcPr>
          <w:p w14:paraId="42AA4CB2" w14:textId="77777777" w:rsidR="00B707A0" w:rsidRDefault="00B707A0">
            <w:pPr>
              <w:spacing w:before="70"/>
              <w:ind w:right="173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B707A0" w14:paraId="2A86BA62" w14:textId="77777777" w:rsidTr="00B707A0">
        <w:tc>
          <w:tcPr>
            <w:tcW w:w="5775" w:type="dxa"/>
          </w:tcPr>
          <w:p w14:paraId="1951A1A5" w14:textId="77777777" w:rsidR="00B707A0" w:rsidRDefault="00B707A0" w:rsidP="00EA4588">
            <w:pPr>
              <w:spacing w:before="70"/>
              <w:ind w:right="17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333333"/>
                <w:position w:val="1"/>
              </w:rPr>
              <w:t>Defined</w:t>
            </w:r>
            <w:r>
              <w:rPr>
                <w:rFonts w:ascii="Arial" w:eastAsia="Arial" w:hAnsi="Arial" w:cs="Arial"/>
                <w:color w:val="333333"/>
                <w:spacing w:val="14"/>
                <w:position w:val="1"/>
              </w:rPr>
              <w:t xml:space="preserve"> project </w:t>
            </w:r>
            <w:r>
              <w:rPr>
                <w:rFonts w:ascii="Arial" w:eastAsia="Arial" w:hAnsi="Arial" w:cs="Arial"/>
                <w:color w:val="333333"/>
                <w:position w:val="1"/>
              </w:rPr>
              <w:t>scope</w:t>
            </w:r>
            <w:r>
              <w:rPr>
                <w:rFonts w:ascii="Arial" w:eastAsia="Arial" w:hAnsi="Arial" w:cs="Arial"/>
                <w:color w:val="333333"/>
                <w:spacing w:val="17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position w:val="1"/>
              </w:rPr>
              <w:t>and</w:t>
            </w:r>
            <w:r>
              <w:rPr>
                <w:rFonts w:ascii="Arial" w:eastAsia="Arial" w:hAnsi="Arial" w:cs="Arial"/>
                <w:color w:val="333333"/>
                <w:spacing w:val="17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position w:val="1"/>
              </w:rPr>
              <w:t>limits</w:t>
            </w:r>
          </w:p>
        </w:tc>
        <w:tc>
          <w:tcPr>
            <w:tcW w:w="799" w:type="dxa"/>
          </w:tcPr>
          <w:p w14:paraId="6BB2FD26" w14:textId="77777777" w:rsidR="00B707A0" w:rsidRDefault="00B707A0">
            <w:pPr>
              <w:spacing w:before="70"/>
              <w:ind w:right="173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96" w:type="dxa"/>
          </w:tcPr>
          <w:p w14:paraId="4CA67C36" w14:textId="77777777" w:rsidR="00B707A0" w:rsidRDefault="00B707A0">
            <w:pPr>
              <w:spacing w:before="70"/>
              <w:ind w:right="173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6" w:type="dxa"/>
          </w:tcPr>
          <w:p w14:paraId="29F8028E" w14:textId="77777777" w:rsidR="00B707A0" w:rsidRDefault="00B707A0">
            <w:pPr>
              <w:spacing w:before="70"/>
              <w:ind w:right="173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B707A0" w14:paraId="3A2901C6" w14:textId="77777777" w:rsidTr="00B707A0">
        <w:tc>
          <w:tcPr>
            <w:tcW w:w="5775" w:type="dxa"/>
          </w:tcPr>
          <w:p w14:paraId="0DA90F4E" w14:textId="77777777" w:rsidR="00B707A0" w:rsidRDefault="00B707A0" w:rsidP="00021E1E">
            <w:pPr>
              <w:spacing w:before="70"/>
              <w:ind w:right="173"/>
              <w:rPr>
                <w:rFonts w:ascii="Arial" w:eastAsia="Arial" w:hAnsi="Arial" w:cs="Arial"/>
                <w:color w:val="333333"/>
                <w:w w:val="105"/>
              </w:rPr>
            </w:pPr>
            <w:r w:rsidRPr="00021E1E">
              <w:rPr>
                <w:rFonts w:ascii="Arial" w:eastAsia="Arial" w:hAnsi="Arial" w:cs="Arial"/>
                <w:color w:val="333333"/>
                <w:position w:val="1"/>
              </w:rPr>
              <w:t>Is in water work required?</w:t>
            </w:r>
          </w:p>
        </w:tc>
        <w:tc>
          <w:tcPr>
            <w:tcW w:w="799" w:type="dxa"/>
          </w:tcPr>
          <w:p w14:paraId="29BCE4AD" w14:textId="77777777" w:rsidR="00B707A0" w:rsidRDefault="00B707A0">
            <w:pPr>
              <w:spacing w:before="70"/>
              <w:ind w:right="173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96" w:type="dxa"/>
          </w:tcPr>
          <w:p w14:paraId="4E9D834F" w14:textId="77777777" w:rsidR="00B707A0" w:rsidRDefault="00B707A0">
            <w:pPr>
              <w:spacing w:before="70"/>
              <w:ind w:right="173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6" w:type="dxa"/>
          </w:tcPr>
          <w:p w14:paraId="0BC34BF6" w14:textId="77777777" w:rsidR="00B707A0" w:rsidRPr="00287043" w:rsidRDefault="00B707A0" w:rsidP="0070365A">
            <w:pPr>
              <w:spacing w:before="70"/>
              <w:ind w:right="173"/>
              <w:jc w:val="right"/>
              <w:rPr>
                <w:rFonts w:ascii="Arial" w:eastAsia="Arial" w:hAnsi="Arial" w:cs="Arial"/>
                <w:color w:val="333333"/>
                <w:w w:val="105"/>
              </w:rPr>
            </w:pPr>
            <w:r w:rsidRPr="00287043">
              <w:rPr>
                <w:rFonts w:ascii="Arial" w:eastAsia="Arial" w:hAnsi="Arial" w:cs="Arial"/>
                <w:color w:val="333333"/>
                <w:w w:val="105"/>
              </w:rPr>
              <w:t>Yes, permits are required – Stop work until permits are obtained</w:t>
            </w:r>
          </w:p>
          <w:p w14:paraId="5E45E32C" w14:textId="77777777" w:rsidR="00B707A0" w:rsidRPr="00287043" w:rsidRDefault="00B707A0" w:rsidP="0070365A">
            <w:pPr>
              <w:spacing w:before="70"/>
              <w:ind w:right="173"/>
              <w:jc w:val="right"/>
              <w:rPr>
                <w:rFonts w:ascii="Arial" w:eastAsia="Arial" w:hAnsi="Arial" w:cs="Arial"/>
                <w:color w:val="333333"/>
                <w:w w:val="105"/>
              </w:rPr>
            </w:pPr>
            <w:r w:rsidRPr="00287043">
              <w:rPr>
                <w:rFonts w:ascii="Arial" w:eastAsia="Arial" w:hAnsi="Arial" w:cs="Arial"/>
                <w:color w:val="333333"/>
                <w:w w:val="105"/>
              </w:rPr>
              <w:t>No – continue maintenance activity</w:t>
            </w:r>
          </w:p>
        </w:tc>
      </w:tr>
      <w:tr w:rsidR="00B707A0" w14:paraId="1DC9FB7B" w14:textId="77777777" w:rsidTr="00B707A0">
        <w:tc>
          <w:tcPr>
            <w:tcW w:w="5775" w:type="dxa"/>
            <w:tcBorders>
              <w:bottom w:val="single" w:sz="4" w:space="0" w:color="auto"/>
            </w:tcBorders>
          </w:tcPr>
          <w:p w14:paraId="5235ED42" w14:textId="77777777" w:rsidR="00B707A0" w:rsidRDefault="00B707A0" w:rsidP="00BC49C0">
            <w:pPr>
              <w:pStyle w:val="TableParagraph"/>
              <w:spacing w:before="78"/>
              <w:ind w:right="15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33333"/>
                <w:w w:val="105"/>
              </w:rPr>
              <w:t>Is</w:t>
            </w:r>
            <w:r>
              <w:rPr>
                <w:rFonts w:ascii="Arial" w:eastAsia="Arial" w:hAnsi="Arial" w:cs="Arial"/>
                <w:color w:val="333333"/>
                <w:spacing w:val="-31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5"/>
              </w:rPr>
              <w:t>environmental</w:t>
            </w:r>
            <w:r>
              <w:rPr>
                <w:rFonts w:ascii="Arial" w:eastAsia="Arial" w:hAnsi="Arial" w:cs="Arial"/>
                <w:color w:val="333333"/>
                <w:spacing w:val="-1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5"/>
              </w:rPr>
              <w:t>staff</w:t>
            </w:r>
            <w:r>
              <w:rPr>
                <w:rFonts w:ascii="Arial" w:eastAsia="Arial" w:hAnsi="Arial" w:cs="Arial"/>
                <w:color w:val="333333"/>
                <w:spacing w:val="-11"/>
                <w:w w:val="105"/>
              </w:rPr>
              <w:t xml:space="preserve"> review or permits </w:t>
            </w:r>
            <w:r>
              <w:rPr>
                <w:rFonts w:ascii="Arial" w:eastAsia="Arial" w:hAnsi="Arial" w:cs="Arial"/>
                <w:color w:val="333333"/>
                <w:w w:val="105"/>
              </w:rPr>
              <w:t>required?</w:t>
            </w:r>
          </w:p>
          <w:p w14:paraId="79DBDF21" w14:textId="77777777" w:rsidR="00B707A0" w:rsidRDefault="00B707A0" w:rsidP="00BC49C0">
            <w:pPr>
              <w:spacing w:before="70"/>
              <w:ind w:right="173"/>
              <w:rPr>
                <w:rFonts w:ascii="Arial" w:eastAsia="Arial" w:hAnsi="Arial" w:cs="Arial"/>
                <w:color w:val="333333"/>
                <w:w w:val="105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030BF33F" w14:textId="77777777" w:rsidR="00B707A0" w:rsidRDefault="00B707A0">
            <w:pPr>
              <w:spacing w:before="70"/>
              <w:ind w:right="173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7C7F6DE8" w14:textId="77777777" w:rsidR="00B707A0" w:rsidRDefault="00B707A0">
            <w:pPr>
              <w:spacing w:before="70"/>
              <w:ind w:right="173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14:paraId="3FA85C10" w14:textId="77777777" w:rsidR="00B707A0" w:rsidRPr="00287043" w:rsidRDefault="0070365A" w:rsidP="0070365A">
            <w:pPr>
              <w:spacing w:before="70"/>
              <w:ind w:right="173"/>
              <w:jc w:val="right"/>
              <w:rPr>
                <w:rFonts w:ascii="Arial" w:eastAsia="Arial" w:hAnsi="Arial" w:cs="Arial"/>
                <w:color w:val="333333"/>
                <w:w w:val="105"/>
              </w:rPr>
            </w:pPr>
            <w:r>
              <w:rPr>
                <w:rFonts w:ascii="Arial" w:eastAsia="Arial" w:hAnsi="Arial" w:cs="Arial"/>
                <w:color w:val="333333"/>
                <w:w w:val="105"/>
              </w:rPr>
              <w:t>Yes</w:t>
            </w:r>
            <w:r w:rsidR="00B707A0" w:rsidRPr="00287043">
              <w:rPr>
                <w:rFonts w:ascii="Arial" w:eastAsia="Arial" w:hAnsi="Arial" w:cs="Arial"/>
                <w:color w:val="333333"/>
                <w:w w:val="105"/>
              </w:rPr>
              <w:t xml:space="preserve"> - contact environmental staff for review</w:t>
            </w:r>
          </w:p>
          <w:p w14:paraId="38E0A941" w14:textId="77777777" w:rsidR="00B707A0" w:rsidRPr="00287043" w:rsidRDefault="0070365A" w:rsidP="0070365A">
            <w:pPr>
              <w:spacing w:before="70"/>
              <w:ind w:right="173"/>
              <w:jc w:val="right"/>
              <w:rPr>
                <w:rFonts w:ascii="Arial" w:eastAsia="Arial" w:hAnsi="Arial" w:cs="Arial"/>
                <w:color w:val="333333"/>
                <w:w w:val="105"/>
              </w:rPr>
            </w:pPr>
            <w:r>
              <w:rPr>
                <w:rFonts w:ascii="Arial" w:eastAsia="Arial" w:hAnsi="Arial" w:cs="Arial"/>
                <w:color w:val="333333"/>
                <w:w w:val="105"/>
              </w:rPr>
              <w:t>No</w:t>
            </w:r>
            <w:r w:rsidR="00B707A0" w:rsidRPr="00287043">
              <w:rPr>
                <w:rFonts w:ascii="Arial" w:eastAsia="Arial" w:hAnsi="Arial" w:cs="Arial"/>
                <w:color w:val="333333"/>
                <w:w w:val="105"/>
              </w:rPr>
              <w:t xml:space="preserve"> - continue maintenance activity</w:t>
            </w:r>
          </w:p>
        </w:tc>
      </w:tr>
      <w:tr w:rsidR="00B707A0" w14:paraId="2466769D" w14:textId="77777777" w:rsidTr="00B707A0">
        <w:tc>
          <w:tcPr>
            <w:tcW w:w="5775" w:type="dxa"/>
            <w:shd w:val="pct12" w:color="auto" w:fill="auto"/>
          </w:tcPr>
          <w:p w14:paraId="68C1617E" w14:textId="77777777" w:rsidR="00B707A0" w:rsidRDefault="00B707A0" w:rsidP="00021E1E">
            <w:pPr>
              <w:spacing w:before="70"/>
              <w:ind w:right="17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333333"/>
                <w:w w:val="105"/>
              </w:rPr>
              <w:t>Review</w:t>
            </w:r>
            <w:r>
              <w:rPr>
                <w:rFonts w:ascii="Arial" w:eastAsia="Arial" w:hAnsi="Arial" w:cs="Arial"/>
                <w:color w:val="333333"/>
                <w:spacing w:val="-1"/>
                <w:w w:val="105"/>
              </w:rPr>
              <w:t xml:space="preserve"> projects impacts (RRMP </w:t>
            </w:r>
            <w:r>
              <w:rPr>
                <w:rFonts w:ascii="Arial" w:eastAsia="Arial" w:hAnsi="Arial" w:cs="Arial"/>
                <w:color w:val="333333"/>
                <w:w w:val="105"/>
              </w:rPr>
              <w:t>Part</w:t>
            </w:r>
            <w:r>
              <w:rPr>
                <w:rFonts w:ascii="Arial" w:eastAsia="Arial" w:hAnsi="Arial" w:cs="Arial"/>
                <w:color w:val="333333"/>
                <w:spacing w:val="9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5"/>
              </w:rPr>
              <w:t>1</w:t>
            </w:r>
            <w:r>
              <w:rPr>
                <w:rFonts w:ascii="Arial" w:eastAsia="Arial" w:hAnsi="Arial" w:cs="Arial"/>
                <w:color w:val="333333"/>
                <w:spacing w:val="-35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5"/>
              </w:rPr>
              <w:t>BMPs)</w:t>
            </w:r>
          </w:p>
        </w:tc>
        <w:tc>
          <w:tcPr>
            <w:tcW w:w="799" w:type="dxa"/>
            <w:shd w:val="pct12" w:color="auto" w:fill="auto"/>
          </w:tcPr>
          <w:p w14:paraId="5DC6075F" w14:textId="77777777" w:rsidR="00B707A0" w:rsidRDefault="00B707A0">
            <w:pPr>
              <w:spacing w:before="70"/>
              <w:ind w:right="173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96" w:type="dxa"/>
            <w:shd w:val="pct12" w:color="auto" w:fill="auto"/>
          </w:tcPr>
          <w:p w14:paraId="1115B73C" w14:textId="77777777" w:rsidR="00B707A0" w:rsidRDefault="00B707A0">
            <w:pPr>
              <w:spacing w:before="70"/>
              <w:ind w:right="173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6" w:type="dxa"/>
            <w:shd w:val="pct12" w:color="auto" w:fill="auto"/>
          </w:tcPr>
          <w:p w14:paraId="0923259C" w14:textId="77777777" w:rsidR="00B707A0" w:rsidRDefault="00B707A0">
            <w:pPr>
              <w:spacing w:before="70"/>
              <w:ind w:right="173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B707A0" w14:paraId="22626D56" w14:textId="77777777" w:rsidTr="00B707A0">
        <w:tc>
          <w:tcPr>
            <w:tcW w:w="5775" w:type="dxa"/>
          </w:tcPr>
          <w:p w14:paraId="09E12D92" w14:textId="77777777" w:rsidR="00B707A0" w:rsidRDefault="008442D2" w:rsidP="008442D2">
            <w:pPr>
              <w:spacing w:before="70"/>
              <w:ind w:right="17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333333"/>
              </w:rPr>
              <w:t>Are p</w:t>
            </w:r>
            <w:r w:rsidR="00B707A0">
              <w:rPr>
                <w:rFonts w:ascii="Arial" w:eastAsia="Arial" w:hAnsi="Arial" w:cs="Arial"/>
                <w:color w:val="333333"/>
              </w:rPr>
              <w:t>ermits</w:t>
            </w:r>
            <w:r w:rsidR="00B707A0">
              <w:rPr>
                <w:rFonts w:ascii="Arial" w:eastAsia="Arial" w:hAnsi="Arial" w:cs="Arial"/>
                <w:color w:val="333333"/>
                <w:spacing w:val="13"/>
              </w:rPr>
              <w:t xml:space="preserve"> </w:t>
            </w:r>
            <w:r w:rsidR="00B707A0">
              <w:rPr>
                <w:rFonts w:ascii="Arial" w:eastAsia="Arial" w:hAnsi="Arial" w:cs="Arial"/>
                <w:color w:val="333333"/>
              </w:rPr>
              <w:t>needed</w:t>
            </w:r>
            <w:r>
              <w:rPr>
                <w:rFonts w:ascii="Arial" w:eastAsia="Arial" w:hAnsi="Arial" w:cs="Arial"/>
                <w:color w:val="333333"/>
              </w:rPr>
              <w:t>?</w:t>
            </w:r>
          </w:p>
        </w:tc>
        <w:tc>
          <w:tcPr>
            <w:tcW w:w="799" w:type="dxa"/>
          </w:tcPr>
          <w:p w14:paraId="1E9DE6EC" w14:textId="77777777" w:rsidR="00B707A0" w:rsidRDefault="00B707A0">
            <w:pPr>
              <w:spacing w:before="70"/>
              <w:ind w:right="173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96" w:type="dxa"/>
          </w:tcPr>
          <w:p w14:paraId="2AB0BE02" w14:textId="77777777" w:rsidR="00B707A0" w:rsidRDefault="00B707A0">
            <w:pPr>
              <w:spacing w:before="70"/>
              <w:ind w:right="173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6" w:type="dxa"/>
          </w:tcPr>
          <w:p w14:paraId="59761723" w14:textId="77777777" w:rsidR="00B707A0" w:rsidRPr="0070365A" w:rsidRDefault="008442D2">
            <w:pPr>
              <w:spacing w:before="70"/>
              <w:ind w:right="173"/>
              <w:jc w:val="right"/>
              <w:rPr>
                <w:rFonts w:ascii="Arial" w:eastAsia="Arial" w:hAnsi="Arial" w:cs="Arial"/>
                <w:color w:val="333333"/>
                <w:w w:val="105"/>
              </w:rPr>
            </w:pPr>
            <w:r w:rsidRPr="0070365A">
              <w:rPr>
                <w:rFonts w:ascii="Arial" w:eastAsia="Arial" w:hAnsi="Arial" w:cs="Arial"/>
                <w:color w:val="333333"/>
                <w:w w:val="105"/>
              </w:rPr>
              <w:t>If yes, obtain before work starts</w:t>
            </w:r>
          </w:p>
        </w:tc>
      </w:tr>
      <w:tr w:rsidR="00B707A0" w14:paraId="1EB9863C" w14:textId="77777777" w:rsidTr="00B707A0">
        <w:tc>
          <w:tcPr>
            <w:tcW w:w="5775" w:type="dxa"/>
          </w:tcPr>
          <w:p w14:paraId="35094AFE" w14:textId="77777777" w:rsidR="00B707A0" w:rsidRDefault="00B707A0" w:rsidP="00B707A0">
            <w:pPr>
              <w:spacing w:before="70"/>
              <w:ind w:right="17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333333"/>
              </w:rPr>
              <w:t>Are there specific scheduling</w:t>
            </w:r>
            <w:r>
              <w:rPr>
                <w:rFonts w:ascii="Arial" w:eastAsia="Arial" w:hAnsi="Arial" w:cs="Arial"/>
                <w:color w:val="333333"/>
                <w:spacing w:val="4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</w:rPr>
              <w:t>needs</w:t>
            </w:r>
            <w:r w:rsidRPr="00B707A0">
              <w:rPr>
                <w:rFonts w:ascii="Arial" w:eastAsia="Arial" w:hAnsi="Arial" w:cs="Arial"/>
                <w:color w:val="333333"/>
              </w:rPr>
              <w:t xml:space="preserve"> for this project</w:t>
            </w:r>
            <w:r w:rsidR="008442D2">
              <w:rPr>
                <w:rFonts w:ascii="Arial" w:eastAsia="Arial" w:hAnsi="Arial" w:cs="Arial"/>
                <w:color w:val="333333"/>
              </w:rPr>
              <w:t>?</w:t>
            </w:r>
          </w:p>
        </w:tc>
        <w:tc>
          <w:tcPr>
            <w:tcW w:w="799" w:type="dxa"/>
          </w:tcPr>
          <w:p w14:paraId="408EC871" w14:textId="77777777" w:rsidR="00B707A0" w:rsidRDefault="00B707A0">
            <w:pPr>
              <w:spacing w:before="70"/>
              <w:ind w:right="173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96" w:type="dxa"/>
          </w:tcPr>
          <w:p w14:paraId="40AC6C8B" w14:textId="77777777" w:rsidR="00B707A0" w:rsidRDefault="00B707A0">
            <w:pPr>
              <w:spacing w:before="70"/>
              <w:ind w:right="173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6" w:type="dxa"/>
          </w:tcPr>
          <w:p w14:paraId="31CCF401" w14:textId="77777777" w:rsidR="00B707A0" w:rsidRDefault="00B707A0">
            <w:pPr>
              <w:spacing w:before="70"/>
              <w:ind w:right="173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B707A0" w14:paraId="535E9E91" w14:textId="77777777" w:rsidTr="00B707A0">
        <w:tc>
          <w:tcPr>
            <w:tcW w:w="5775" w:type="dxa"/>
          </w:tcPr>
          <w:p w14:paraId="4E5F644B" w14:textId="77777777" w:rsidR="00B707A0" w:rsidRDefault="008442D2" w:rsidP="008442D2">
            <w:pPr>
              <w:spacing w:before="70"/>
              <w:ind w:right="17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333333"/>
              </w:rPr>
              <w:t>Is e</w:t>
            </w:r>
            <w:r w:rsidR="00B707A0">
              <w:rPr>
                <w:rFonts w:ascii="Arial" w:eastAsia="Arial" w:hAnsi="Arial" w:cs="Arial"/>
                <w:color w:val="333333"/>
              </w:rPr>
              <w:t>quipment</w:t>
            </w:r>
            <w:r w:rsidR="00B707A0" w:rsidRPr="00B707A0">
              <w:rPr>
                <w:rFonts w:ascii="Arial" w:eastAsia="Arial" w:hAnsi="Arial" w:cs="Arial"/>
                <w:color w:val="333333"/>
              </w:rPr>
              <w:t xml:space="preserve"> properly</w:t>
            </w:r>
            <w:r w:rsidR="00B707A0">
              <w:rPr>
                <w:rFonts w:ascii="Arial" w:eastAsia="Arial" w:hAnsi="Arial" w:cs="Arial"/>
                <w:color w:val="333333"/>
                <w:spacing w:val="33"/>
              </w:rPr>
              <w:t xml:space="preserve"> </w:t>
            </w:r>
            <w:r w:rsidR="00B707A0">
              <w:rPr>
                <w:rFonts w:ascii="Arial" w:eastAsia="Arial" w:hAnsi="Arial" w:cs="Arial"/>
                <w:color w:val="333333"/>
              </w:rPr>
              <w:t>maintained</w:t>
            </w:r>
            <w:r>
              <w:rPr>
                <w:rFonts w:ascii="Arial" w:eastAsia="Arial" w:hAnsi="Arial" w:cs="Arial"/>
                <w:color w:val="333333"/>
              </w:rPr>
              <w:t>?</w:t>
            </w:r>
          </w:p>
        </w:tc>
        <w:tc>
          <w:tcPr>
            <w:tcW w:w="799" w:type="dxa"/>
          </w:tcPr>
          <w:p w14:paraId="3C976970" w14:textId="77777777" w:rsidR="00B707A0" w:rsidRDefault="00B707A0">
            <w:pPr>
              <w:spacing w:before="70"/>
              <w:ind w:right="173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96" w:type="dxa"/>
          </w:tcPr>
          <w:p w14:paraId="17B4BF83" w14:textId="77777777" w:rsidR="00B707A0" w:rsidRDefault="00B707A0">
            <w:pPr>
              <w:spacing w:before="70"/>
              <w:ind w:right="173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6" w:type="dxa"/>
          </w:tcPr>
          <w:p w14:paraId="0C23C58E" w14:textId="77777777" w:rsidR="00B707A0" w:rsidRDefault="00B707A0">
            <w:pPr>
              <w:spacing w:before="70"/>
              <w:ind w:right="173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B707A0" w14:paraId="1849EDB6" w14:textId="77777777" w:rsidTr="00B707A0">
        <w:tc>
          <w:tcPr>
            <w:tcW w:w="5775" w:type="dxa"/>
          </w:tcPr>
          <w:p w14:paraId="6FF6138A" w14:textId="77777777" w:rsidR="00B707A0" w:rsidRDefault="00B707A0" w:rsidP="008A095C">
            <w:pPr>
              <w:spacing w:before="70"/>
              <w:ind w:right="17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333333"/>
                <w:w w:val="105"/>
              </w:rPr>
              <w:t>Will soil be disturbed</w:t>
            </w:r>
            <w:r w:rsidR="008442D2">
              <w:rPr>
                <w:rFonts w:ascii="Arial" w:eastAsia="Arial" w:hAnsi="Arial" w:cs="Arial"/>
                <w:color w:val="333333"/>
                <w:w w:val="105"/>
              </w:rPr>
              <w:t>?</w:t>
            </w:r>
          </w:p>
        </w:tc>
        <w:tc>
          <w:tcPr>
            <w:tcW w:w="799" w:type="dxa"/>
          </w:tcPr>
          <w:p w14:paraId="4E58806E" w14:textId="77777777" w:rsidR="00B707A0" w:rsidRDefault="00B707A0">
            <w:pPr>
              <w:spacing w:before="70"/>
              <w:ind w:right="173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96" w:type="dxa"/>
          </w:tcPr>
          <w:p w14:paraId="3443D9FF" w14:textId="77777777" w:rsidR="00B707A0" w:rsidRDefault="00B707A0">
            <w:pPr>
              <w:spacing w:before="70"/>
              <w:ind w:right="173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6" w:type="dxa"/>
          </w:tcPr>
          <w:p w14:paraId="2A0EE3E7" w14:textId="77777777" w:rsidR="00B707A0" w:rsidRDefault="00B707A0">
            <w:pPr>
              <w:spacing w:before="70"/>
              <w:ind w:right="173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B707A0" w14:paraId="3968CDEB" w14:textId="77777777" w:rsidTr="00B707A0">
        <w:tc>
          <w:tcPr>
            <w:tcW w:w="5775" w:type="dxa"/>
          </w:tcPr>
          <w:p w14:paraId="67311BF5" w14:textId="77777777" w:rsidR="00B707A0" w:rsidRDefault="008442D2" w:rsidP="008442D2">
            <w:pPr>
              <w:spacing w:before="70"/>
              <w:ind w:right="17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333333"/>
                <w:w w:val="105"/>
              </w:rPr>
              <w:t xml:space="preserve">Develop a </w:t>
            </w:r>
            <w:r w:rsidR="00B707A0">
              <w:rPr>
                <w:rFonts w:ascii="Arial" w:eastAsia="Arial" w:hAnsi="Arial" w:cs="Arial"/>
                <w:color w:val="333333"/>
                <w:w w:val="105"/>
              </w:rPr>
              <w:t xml:space="preserve">plan to remove </w:t>
            </w:r>
            <w:r w:rsidR="00B707A0" w:rsidRPr="008A095C">
              <w:rPr>
                <w:rFonts w:ascii="Arial" w:eastAsia="Arial" w:hAnsi="Arial" w:cs="Arial"/>
                <w:color w:val="333333"/>
                <w:w w:val="105"/>
              </w:rPr>
              <w:t>waste material</w:t>
            </w:r>
          </w:p>
        </w:tc>
        <w:tc>
          <w:tcPr>
            <w:tcW w:w="799" w:type="dxa"/>
          </w:tcPr>
          <w:p w14:paraId="620A72B9" w14:textId="77777777" w:rsidR="00B707A0" w:rsidRDefault="00B707A0">
            <w:pPr>
              <w:spacing w:before="70"/>
              <w:ind w:right="173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96" w:type="dxa"/>
          </w:tcPr>
          <w:p w14:paraId="45E0128D" w14:textId="77777777" w:rsidR="00B707A0" w:rsidRDefault="00B707A0">
            <w:pPr>
              <w:spacing w:before="70"/>
              <w:ind w:right="173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6" w:type="dxa"/>
          </w:tcPr>
          <w:p w14:paraId="403481EA" w14:textId="77777777" w:rsidR="00B707A0" w:rsidRDefault="00B707A0">
            <w:pPr>
              <w:spacing w:before="70"/>
              <w:ind w:right="173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B707A0" w14:paraId="4CF98BC9" w14:textId="77777777" w:rsidTr="00B707A0">
        <w:tc>
          <w:tcPr>
            <w:tcW w:w="5775" w:type="dxa"/>
            <w:tcBorders>
              <w:bottom w:val="single" w:sz="4" w:space="0" w:color="auto"/>
            </w:tcBorders>
          </w:tcPr>
          <w:p w14:paraId="04B07708" w14:textId="77777777" w:rsidR="00B707A0" w:rsidRDefault="00B707A0" w:rsidP="00BC49C0">
            <w:pPr>
              <w:spacing w:before="70"/>
              <w:ind w:right="17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333333"/>
                <w:w w:val="110"/>
              </w:rPr>
              <w:t>Ensure Spill</w:t>
            </w:r>
            <w:r>
              <w:rPr>
                <w:rFonts w:ascii="Arial" w:eastAsia="Arial" w:hAnsi="Arial" w:cs="Arial"/>
                <w:color w:val="333333"/>
                <w:spacing w:val="-9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10"/>
              </w:rPr>
              <w:t>kit is on site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00D32C67" w14:textId="77777777" w:rsidR="00B707A0" w:rsidRDefault="00B707A0">
            <w:pPr>
              <w:spacing w:before="70"/>
              <w:ind w:right="173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405B0B43" w14:textId="77777777" w:rsidR="00B707A0" w:rsidRDefault="00B707A0">
            <w:pPr>
              <w:spacing w:before="70"/>
              <w:ind w:right="173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14:paraId="7FCBEABF" w14:textId="77777777" w:rsidR="00B707A0" w:rsidRDefault="00B707A0">
            <w:pPr>
              <w:spacing w:before="70"/>
              <w:ind w:right="173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B707A0" w14:paraId="52856406" w14:textId="77777777" w:rsidTr="00B707A0">
        <w:tc>
          <w:tcPr>
            <w:tcW w:w="5775" w:type="dxa"/>
            <w:shd w:val="pct12" w:color="auto" w:fill="auto"/>
          </w:tcPr>
          <w:p w14:paraId="1C74752A" w14:textId="77777777" w:rsidR="00B707A0" w:rsidRDefault="00B707A0" w:rsidP="00BC49C0">
            <w:pPr>
              <w:spacing w:before="70"/>
              <w:ind w:right="173"/>
              <w:rPr>
                <w:rFonts w:ascii="Arial" w:eastAsia="Arial" w:hAnsi="Arial" w:cs="Arial"/>
                <w:color w:val="333333"/>
                <w:w w:val="105"/>
              </w:rPr>
            </w:pPr>
            <w:r>
              <w:rPr>
                <w:rFonts w:ascii="Arial" w:eastAsia="Arial" w:hAnsi="Arial" w:cs="Arial"/>
                <w:color w:val="333333"/>
                <w:w w:val="105"/>
              </w:rPr>
              <w:t>Review to determine if TESC BMPs are needed (RRMP Part 2 BMPs)</w:t>
            </w:r>
          </w:p>
        </w:tc>
        <w:tc>
          <w:tcPr>
            <w:tcW w:w="799" w:type="dxa"/>
            <w:shd w:val="pct12" w:color="auto" w:fill="auto"/>
          </w:tcPr>
          <w:p w14:paraId="3ABF8940" w14:textId="77777777" w:rsidR="00B707A0" w:rsidRDefault="00B707A0">
            <w:pPr>
              <w:spacing w:before="70"/>
              <w:ind w:right="173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96" w:type="dxa"/>
            <w:shd w:val="pct12" w:color="auto" w:fill="auto"/>
          </w:tcPr>
          <w:p w14:paraId="6101308B" w14:textId="77777777" w:rsidR="00B707A0" w:rsidRDefault="00B707A0">
            <w:pPr>
              <w:spacing w:before="70"/>
              <w:ind w:right="173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6" w:type="dxa"/>
            <w:shd w:val="pct12" w:color="auto" w:fill="auto"/>
          </w:tcPr>
          <w:p w14:paraId="05B02B9A" w14:textId="77777777" w:rsidR="00B707A0" w:rsidRDefault="00B707A0">
            <w:pPr>
              <w:spacing w:before="70"/>
              <w:ind w:right="173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B707A0" w14:paraId="0195C401" w14:textId="77777777" w:rsidTr="00B707A0">
        <w:tc>
          <w:tcPr>
            <w:tcW w:w="5775" w:type="dxa"/>
          </w:tcPr>
          <w:p w14:paraId="625B130B" w14:textId="77777777" w:rsidR="00B707A0" w:rsidRPr="00840FC7" w:rsidRDefault="00B707A0" w:rsidP="00021E1E">
            <w:pPr>
              <w:spacing w:before="70"/>
              <w:ind w:right="173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333333"/>
                <w:w w:val="105"/>
              </w:rPr>
              <w:t>Determine if BMPs</w:t>
            </w:r>
            <w:r>
              <w:rPr>
                <w:rFonts w:ascii="Arial" w:eastAsia="Arial" w:hAnsi="Arial" w:cs="Arial"/>
                <w:color w:val="333333"/>
                <w:spacing w:val="-12"/>
                <w:w w:val="105"/>
              </w:rPr>
              <w:t xml:space="preserve"> are </w:t>
            </w:r>
            <w:r>
              <w:rPr>
                <w:rFonts w:ascii="Arial" w:eastAsia="Arial" w:hAnsi="Arial" w:cs="Arial"/>
                <w:color w:val="333333"/>
                <w:w w:val="105"/>
              </w:rPr>
              <w:t>needed</w:t>
            </w:r>
          </w:p>
        </w:tc>
        <w:tc>
          <w:tcPr>
            <w:tcW w:w="799" w:type="dxa"/>
          </w:tcPr>
          <w:p w14:paraId="5AF6772B" w14:textId="77777777" w:rsidR="00B707A0" w:rsidRDefault="00B707A0">
            <w:pPr>
              <w:spacing w:before="70"/>
              <w:ind w:right="173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96" w:type="dxa"/>
          </w:tcPr>
          <w:p w14:paraId="3C469539" w14:textId="77777777" w:rsidR="00B707A0" w:rsidRDefault="00B707A0">
            <w:pPr>
              <w:spacing w:before="70"/>
              <w:ind w:right="173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6" w:type="dxa"/>
          </w:tcPr>
          <w:p w14:paraId="7AD7750F" w14:textId="77777777" w:rsidR="00B707A0" w:rsidRDefault="00B707A0">
            <w:pPr>
              <w:spacing w:before="70"/>
              <w:ind w:right="173"/>
              <w:jc w:val="right"/>
              <w:rPr>
                <w:rFonts w:ascii="Arial" w:eastAsia="Arial" w:hAnsi="Arial" w:cs="Arial"/>
                <w:color w:val="333333"/>
                <w:w w:val="105"/>
              </w:rPr>
            </w:pPr>
            <w:r w:rsidRPr="00287043">
              <w:rPr>
                <w:rFonts w:ascii="Arial" w:eastAsia="Arial" w:hAnsi="Arial" w:cs="Arial"/>
                <w:color w:val="333333"/>
                <w:w w:val="105"/>
              </w:rPr>
              <w:t>If yes, complete next steps</w:t>
            </w:r>
          </w:p>
          <w:p w14:paraId="36B2B9FC" w14:textId="77777777" w:rsidR="00B707A0" w:rsidRDefault="00B707A0">
            <w:pPr>
              <w:spacing w:before="70"/>
              <w:ind w:right="173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333333"/>
                <w:w w:val="105"/>
              </w:rPr>
              <w:t>If no, conduct maintenance</w:t>
            </w:r>
          </w:p>
        </w:tc>
      </w:tr>
      <w:tr w:rsidR="00B707A0" w14:paraId="193D89E5" w14:textId="77777777" w:rsidTr="00B707A0">
        <w:tc>
          <w:tcPr>
            <w:tcW w:w="5775" w:type="dxa"/>
          </w:tcPr>
          <w:p w14:paraId="698D0A77" w14:textId="77777777" w:rsidR="00B707A0" w:rsidRDefault="00B707A0" w:rsidP="00021E1E">
            <w:pPr>
              <w:spacing w:before="70"/>
              <w:ind w:right="173"/>
              <w:rPr>
                <w:rFonts w:ascii="Arial" w:eastAsia="Arial" w:hAnsi="Arial" w:cs="Arial"/>
                <w:color w:val="333333"/>
                <w:w w:val="105"/>
              </w:rPr>
            </w:pPr>
            <w:r>
              <w:rPr>
                <w:rFonts w:ascii="Arial" w:eastAsia="Arial" w:hAnsi="Arial" w:cs="Arial"/>
                <w:color w:val="333333"/>
                <w:w w:val="105"/>
              </w:rPr>
              <w:t>Install BMPs per RRMP guidelines, permit conditions and/or specifications, as applicable</w:t>
            </w:r>
          </w:p>
        </w:tc>
        <w:tc>
          <w:tcPr>
            <w:tcW w:w="799" w:type="dxa"/>
          </w:tcPr>
          <w:p w14:paraId="62D76899" w14:textId="77777777" w:rsidR="00B707A0" w:rsidRDefault="00B707A0">
            <w:pPr>
              <w:spacing w:before="70"/>
              <w:ind w:right="173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96" w:type="dxa"/>
          </w:tcPr>
          <w:p w14:paraId="7CD49410" w14:textId="77777777" w:rsidR="00B707A0" w:rsidRDefault="00B707A0">
            <w:pPr>
              <w:spacing w:before="70"/>
              <w:ind w:right="173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6" w:type="dxa"/>
          </w:tcPr>
          <w:p w14:paraId="02412BE4" w14:textId="77777777" w:rsidR="00B707A0" w:rsidRDefault="00B707A0">
            <w:pPr>
              <w:spacing w:before="70"/>
              <w:ind w:right="173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B707A0" w14:paraId="53F534B1" w14:textId="77777777" w:rsidTr="00B707A0">
        <w:tc>
          <w:tcPr>
            <w:tcW w:w="5775" w:type="dxa"/>
          </w:tcPr>
          <w:p w14:paraId="68DFD548" w14:textId="77777777" w:rsidR="00B707A0" w:rsidRDefault="00B707A0" w:rsidP="00BC49C0">
            <w:pPr>
              <w:spacing w:before="70"/>
              <w:ind w:right="173"/>
              <w:rPr>
                <w:rFonts w:ascii="Arial" w:eastAsia="Arial" w:hAnsi="Arial" w:cs="Arial"/>
                <w:color w:val="333333"/>
                <w:w w:val="105"/>
              </w:rPr>
            </w:pPr>
            <w:r>
              <w:rPr>
                <w:rFonts w:ascii="Arial" w:eastAsia="Arial" w:hAnsi="Arial" w:cs="Arial"/>
                <w:color w:val="333333"/>
                <w:w w:val="105"/>
              </w:rPr>
              <w:t>Monitor BMPs during work, make repairs or adjustments as applicable</w:t>
            </w:r>
          </w:p>
        </w:tc>
        <w:tc>
          <w:tcPr>
            <w:tcW w:w="799" w:type="dxa"/>
          </w:tcPr>
          <w:p w14:paraId="6E0619BF" w14:textId="77777777" w:rsidR="00B707A0" w:rsidRDefault="00B707A0">
            <w:pPr>
              <w:spacing w:before="70"/>
              <w:ind w:right="173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96" w:type="dxa"/>
          </w:tcPr>
          <w:p w14:paraId="7B16B87B" w14:textId="77777777" w:rsidR="00B707A0" w:rsidRDefault="00B707A0">
            <w:pPr>
              <w:spacing w:before="70"/>
              <w:ind w:right="173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6" w:type="dxa"/>
          </w:tcPr>
          <w:p w14:paraId="31B04FE1" w14:textId="77777777" w:rsidR="00B707A0" w:rsidRDefault="00B707A0">
            <w:pPr>
              <w:spacing w:before="70"/>
              <w:ind w:right="173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B707A0" w14:paraId="736AF60A" w14:textId="77777777" w:rsidTr="00B707A0">
        <w:tc>
          <w:tcPr>
            <w:tcW w:w="5775" w:type="dxa"/>
          </w:tcPr>
          <w:p w14:paraId="00F34EDC" w14:textId="77777777" w:rsidR="00B707A0" w:rsidRDefault="00B707A0" w:rsidP="00BC49C0">
            <w:pPr>
              <w:spacing w:before="70"/>
              <w:ind w:right="173"/>
              <w:rPr>
                <w:rFonts w:ascii="Arial" w:eastAsia="Arial" w:hAnsi="Arial" w:cs="Arial"/>
                <w:color w:val="333333"/>
                <w:w w:val="105"/>
              </w:rPr>
            </w:pPr>
            <w:r>
              <w:rPr>
                <w:rFonts w:ascii="Arial" w:eastAsia="Arial" w:hAnsi="Arial" w:cs="Arial"/>
                <w:color w:val="333333"/>
                <w:w w:val="105"/>
              </w:rPr>
              <w:t>Stabilize site and remove BMPs per guidelines, permit conditions and/or specifications</w:t>
            </w:r>
          </w:p>
        </w:tc>
        <w:tc>
          <w:tcPr>
            <w:tcW w:w="799" w:type="dxa"/>
          </w:tcPr>
          <w:p w14:paraId="1124F842" w14:textId="77777777" w:rsidR="00B707A0" w:rsidRDefault="00B707A0">
            <w:pPr>
              <w:spacing w:before="70"/>
              <w:ind w:right="173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96" w:type="dxa"/>
          </w:tcPr>
          <w:p w14:paraId="5254C781" w14:textId="77777777" w:rsidR="00B707A0" w:rsidRDefault="00B707A0">
            <w:pPr>
              <w:spacing w:before="70"/>
              <w:ind w:right="173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6" w:type="dxa"/>
          </w:tcPr>
          <w:p w14:paraId="197688CE" w14:textId="77777777" w:rsidR="00B707A0" w:rsidRDefault="00B707A0">
            <w:pPr>
              <w:spacing w:before="70"/>
              <w:ind w:right="173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B707A0" w14:paraId="33A291FF" w14:textId="77777777" w:rsidTr="00D5154F">
        <w:tc>
          <w:tcPr>
            <w:tcW w:w="9556" w:type="dxa"/>
            <w:gridSpan w:val="4"/>
          </w:tcPr>
          <w:p w14:paraId="696DC81B" w14:textId="5DCE8A5D" w:rsidR="00B707A0" w:rsidRPr="00B707A0" w:rsidRDefault="00B707A0" w:rsidP="00B707A0">
            <w:pPr>
              <w:spacing w:before="70"/>
              <w:ind w:right="17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07A0">
              <w:rPr>
                <w:rFonts w:ascii="Arial" w:eastAsia="Arial" w:hAnsi="Arial" w:cs="Arial"/>
                <w:b/>
                <w:color w:val="333333"/>
                <w:sz w:val="28"/>
                <w:szCs w:val="28"/>
              </w:rPr>
              <w:t xml:space="preserve">Send this completed checklist to </w:t>
            </w:r>
            <w:r w:rsidR="00322295">
              <w:rPr>
                <w:rFonts w:ascii="Arial" w:eastAsia="Arial" w:hAnsi="Arial" w:cs="Arial"/>
                <w:b/>
                <w:color w:val="333333"/>
                <w:sz w:val="28"/>
                <w:szCs w:val="28"/>
              </w:rPr>
              <w:t>your RRMP lead.</w:t>
            </w:r>
          </w:p>
        </w:tc>
      </w:tr>
    </w:tbl>
    <w:p w14:paraId="7EC7A379" w14:textId="77777777" w:rsidR="005706C1" w:rsidRDefault="005706C1">
      <w:pPr>
        <w:spacing w:before="70"/>
        <w:ind w:right="173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sectPr w:rsidR="005706C1">
      <w:footerReference w:type="default" r:id="rId7"/>
      <w:type w:val="continuous"/>
      <w:pgSz w:w="12240" w:h="15840"/>
      <w:pgMar w:top="1320" w:right="118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7969F" w14:textId="77777777" w:rsidR="00287043" w:rsidRDefault="00287043" w:rsidP="00287043">
      <w:r>
        <w:separator/>
      </w:r>
    </w:p>
  </w:endnote>
  <w:endnote w:type="continuationSeparator" w:id="0">
    <w:p w14:paraId="34F23D01" w14:textId="77777777" w:rsidR="00287043" w:rsidRDefault="00287043" w:rsidP="0028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D775E" w14:textId="3505E52A" w:rsidR="00287043" w:rsidRDefault="00322295">
    <w:pPr>
      <w:pStyle w:val="Footer"/>
    </w:pPr>
    <w:r>
      <w:t>December 2024</w:t>
    </w:r>
    <w:r w:rsidR="00287043">
      <w:tab/>
    </w:r>
    <w:r w:rsidR="0028704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74FDE" w14:textId="77777777" w:rsidR="00287043" w:rsidRDefault="00287043" w:rsidP="00287043">
      <w:r>
        <w:separator/>
      </w:r>
    </w:p>
  </w:footnote>
  <w:footnote w:type="continuationSeparator" w:id="0">
    <w:p w14:paraId="473B687E" w14:textId="77777777" w:rsidR="00287043" w:rsidRDefault="00287043" w:rsidP="00287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C762A"/>
    <w:multiLevelType w:val="hybridMultilevel"/>
    <w:tmpl w:val="0D0AB530"/>
    <w:lvl w:ilvl="0" w:tplc="9E164398">
      <w:start w:val="1"/>
      <w:numFmt w:val="bullet"/>
      <w:lvlText w:val="•"/>
      <w:lvlJc w:val="left"/>
      <w:pPr>
        <w:ind w:hanging="279"/>
      </w:pPr>
      <w:rPr>
        <w:rFonts w:ascii="Arial" w:eastAsia="Arial" w:hAnsi="Arial" w:hint="default"/>
        <w:color w:val="333333"/>
        <w:w w:val="103"/>
        <w:sz w:val="22"/>
        <w:szCs w:val="22"/>
      </w:rPr>
    </w:lvl>
    <w:lvl w:ilvl="1" w:tplc="A9022914">
      <w:start w:val="1"/>
      <w:numFmt w:val="bullet"/>
      <w:lvlText w:val="•"/>
      <w:lvlJc w:val="left"/>
      <w:rPr>
        <w:rFonts w:hint="default"/>
      </w:rPr>
    </w:lvl>
    <w:lvl w:ilvl="2" w:tplc="659A53D8">
      <w:start w:val="1"/>
      <w:numFmt w:val="bullet"/>
      <w:lvlText w:val="•"/>
      <w:lvlJc w:val="left"/>
      <w:rPr>
        <w:rFonts w:hint="default"/>
      </w:rPr>
    </w:lvl>
    <w:lvl w:ilvl="3" w:tplc="EDD812C4">
      <w:start w:val="1"/>
      <w:numFmt w:val="bullet"/>
      <w:lvlText w:val="•"/>
      <w:lvlJc w:val="left"/>
      <w:rPr>
        <w:rFonts w:hint="default"/>
      </w:rPr>
    </w:lvl>
    <w:lvl w:ilvl="4" w:tplc="53961A50">
      <w:start w:val="1"/>
      <w:numFmt w:val="bullet"/>
      <w:lvlText w:val="•"/>
      <w:lvlJc w:val="left"/>
      <w:rPr>
        <w:rFonts w:hint="default"/>
      </w:rPr>
    </w:lvl>
    <w:lvl w:ilvl="5" w:tplc="CB9EF8A0">
      <w:start w:val="1"/>
      <w:numFmt w:val="bullet"/>
      <w:lvlText w:val="•"/>
      <w:lvlJc w:val="left"/>
      <w:rPr>
        <w:rFonts w:hint="default"/>
      </w:rPr>
    </w:lvl>
    <w:lvl w:ilvl="6" w:tplc="D4567A72">
      <w:start w:val="1"/>
      <w:numFmt w:val="bullet"/>
      <w:lvlText w:val="•"/>
      <w:lvlJc w:val="left"/>
      <w:rPr>
        <w:rFonts w:hint="default"/>
      </w:rPr>
    </w:lvl>
    <w:lvl w:ilvl="7" w:tplc="D87CAAB8">
      <w:start w:val="1"/>
      <w:numFmt w:val="bullet"/>
      <w:lvlText w:val="•"/>
      <w:lvlJc w:val="left"/>
      <w:rPr>
        <w:rFonts w:hint="default"/>
      </w:rPr>
    </w:lvl>
    <w:lvl w:ilvl="8" w:tplc="CBCA918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224203F"/>
    <w:multiLevelType w:val="hybridMultilevel"/>
    <w:tmpl w:val="A0FA0CAE"/>
    <w:lvl w:ilvl="0" w:tplc="BB96F6F6">
      <w:start w:val="1"/>
      <w:numFmt w:val="bullet"/>
      <w:lvlText w:val="•"/>
      <w:lvlJc w:val="left"/>
      <w:pPr>
        <w:ind w:hanging="286"/>
      </w:pPr>
      <w:rPr>
        <w:rFonts w:ascii="Arial" w:eastAsia="Arial" w:hAnsi="Arial" w:hint="default"/>
        <w:color w:val="333333"/>
        <w:w w:val="116"/>
        <w:sz w:val="22"/>
        <w:szCs w:val="22"/>
      </w:rPr>
    </w:lvl>
    <w:lvl w:ilvl="1" w:tplc="FE384190">
      <w:start w:val="1"/>
      <w:numFmt w:val="bullet"/>
      <w:lvlText w:val="•"/>
      <w:lvlJc w:val="left"/>
      <w:rPr>
        <w:rFonts w:hint="default"/>
      </w:rPr>
    </w:lvl>
    <w:lvl w:ilvl="2" w:tplc="990842FC">
      <w:start w:val="1"/>
      <w:numFmt w:val="bullet"/>
      <w:lvlText w:val="•"/>
      <w:lvlJc w:val="left"/>
      <w:rPr>
        <w:rFonts w:hint="default"/>
      </w:rPr>
    </w:lvl>
    <w:lvl w:ilvl="3" w:tplc="41826ED4">
      <w:start w:val="1"/>
      <w:numFmt w:val="bullet"/>
      <w:lvlText w:val="•"/>
      <w:lvlJc w:val="left"/>
      <w:rPr>
        <w:rFonts w:hint="default"/>
      </w:rPr>
    </w:lvl>
    <w:lvl w:ilvl="4" w:tplc="46743A3A">
      <w:start w:val="1"/>
      <w:numFmt w:val="bullet"/>
      <w:lvlText w:val="•"/>
      <w:lvlJc w:val="left"/>
      <w:rPr>
        <w:rFonts w:hint="default"/>
      </w:rPr>
    </w:lvl>
    <w:lvl w:ilvl="5" w:tplc="2AC651FE">
      <w:start w:val="1"/>
      <w:numFmt w:val="bullet"/>
      <w:lvlText w:val="•"/>
      <w:lvlJc w:val="left"/>
      <w:rPr>
        <w:rFonts w:hint="default"/>
      </w:rPr>
    </w:lvl>
    <w:lvl w:ilvl="6" w:tplc="12185EB2">
      <w:start w:val="1"/>
      <w:numFmt w:val="bullet"/>
      <w:lvlText w:val="•"/>
      <w:lvlJc w:val="left"/>
      <w:rPr>
        <w:rFonts w:hint="default"/>
      </w:rPr>
    </w:lvl>
    <w:lvl w:ilvl="7" w:tplc="69B0FCEE">
      <w:start w:val="1"/>
      <w:numFmt w:val="bullet"/>
      <w:lvlText w:val="•"/>
      <w:lvlJc w:val="left"/>
      <w:rPr>
        <w:rFonts w:hint="default"/>
      </w:rPr>
    </w:lvl>
    <w:lvl w:ilvl="8" w:tplc="00D4169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3091AB3"/>
    <w:multiLevelType w:val="hybridMultilevel"/>
    <w:tmpl w:val="D6088D82"/>
    <w:lvl w:ilvl="0" w:tplc="422E2E00">
      <w:start w:val="1"/>
      <w:numFmt w:val="bullet"/>
      <w:lvlText w:val="•"/>
      <w:lvlJc w:val="left"/>
      <w:pPr>
        <w:ind w:hanging="272"/>
      </w:pPr>
      <w:rPr>
        <w:rFonts w:ascii="Arial" w:eastAsia="Arial" w:hAnsi="Arial" w:hint="default"/>
        <w:color w:val="333333"/>
        <w:w w:val="103"/>
        <w:position w:val="1"/>
        <w:sz w:val="22"/>
        <w:szCs w:val="22"/>
      </w:rPr>
    </w:lvl>
    <w:lvl w:ilvl="1" w:tplc="10D66896">
      <w:start w:val="1"/>
      <w:numFmt w:val="bullet"/>
      <w:lvlText w:val="•"/>
      <w:lvlJc w:val="left"/>
      <w:rPr>
        <w:rFonts w:hint="default"/>
      </w:rPr>
    </w:lvl>
    <w:lvl w:ilvl="2" w:tplc="D214D0EE">
      <w:start w:val="1"/>
      <w:numFmt w:val="bullet"/>
      <w:lvlText w:val="•"/>
      <w:lvlJc w:val="left"/>
      <w:rPr>
        <w:rFonts w:hint="default"/>
      </w:rPr>
    </w:lvl>
    <w:lvl w:ilvl="3" w:tplc="BB90FF2E">
      <w:start w:val="1"/>
      <w:numFmt w:val="bullet"/>
      <w:lvlText w:val="•"/>
      <w:lvlJc w:val="left"/>
      <w:rPr>
        <w:rFonts w:hint="default"/>
      </w:rPr>
    </w:lvl>
    <w:lvl w:ilvl="4" w:tplc="5658FDB2">
      <w:start w:val="1"/>
      <w:numFmt w:val="bullet"/>
      <w:lvlText w:val="•"/>
      <w:lvlJc w:val="left"/>
      <w:rPr>
        <w:rFonts w:hint="default"/>
      </w:rPr>
    </w:lvl>
    <w:lvl w:ilvl="5" w:tplc="3FF06712">
      <w:start w:val="1"/>
      <w:numFmt w:val="bullet"/>
      <w:lvlText w:val="•"/>
      <w:lvlJc w:val="left"/>
      <w:rPr>
        <w:rFonts w:hint="default"/>
      </w:rPr>
    </w:lvl>
    <w:lvl w:ilvl="6" w:tplc="78DE5948">
      <w:start w:val="1"/>
      <w:numFmt w:val="bullet"/>
      <w:lvlText w:val="•"/>
      <w:lvlJc w:val="left"/>
      <w:rPr>
        <w:rFonts w:hint="default"/>
      </w:rPr>
    </w:lvl>
    <w:lvl w:ilvl="7" w:tplc="915C0A82">
      <w:start w:val="1"/>
      <w:numFmt w:val="bullet"/>
      <w:lvlText w:val="•"/>
      <w:lvlJc w:val="left"/>
      <w:rPr>
        <w:rFonts w:hint="default"/>
      </w:rPr>
    </w:lvl>
    <w:lvl w:ilvl="8" w:tplc="69B2721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68834599"/>
    <w:multiLevelType w:val="hybridMultilevel"/>
    <w:tmpl w:val="8786CA18"/>
    <w:lvl w:ilvl="0" w:tplc="AE627F0A">
      <w:start w:val="1"/>
      <w:numFmt w:val="bullet"/>
      <w:lvlText w:val="•"/>
      <w:lvlJc w:val="left"/>
      <w:pPr>
        <w:ind w:hanging="272"/>
      </w:pPr>
      <w:rPr>
        <w:rFonts w:ascii="Arial" w:eastAsia="Arial" w:hAnsi="Arial" w:hint="default"/>
        <w:color w:val="333333"/>
        <w:w w:val="103"/>
        <w:position w:val="1"/>
        <w:sz w:val="22"/>
        <w:szCs w:val="22"/>
      </w:rPr>
    </w:lvl>
    <w:lvl w:ilvl="1" w:tplc="468CEAAE">
      <w:start w:val="1"/>
      <w:numFmt w:val="bullet"/>
      <w:lvlText w:val="•"/>
      <w:lvlJc w:val="left"/>
      <w:rPr>
        <w:rFonts w:hint="default"/>
      </w:rPr>
    </w:lvl>
    <w:lvl w:ilvl="2" w:tplc="B08469EA">
      <w:start w:val="1"/>
      <w:numFmt w:val="bullet"/>
      <w:lvlText w:val="•"/>
      <w:lvlJc w:val="left"/>
      <w:rPr>
        <w:rFonts w:hint="default"/>
      </w:rPr>
    </w:lvl>
    <w:lvl w:ilvl="3" w:tplc="BB64799E">
      <w:start w:val="1"/>
      <w:numFmt w:val="bullet"/>
      <w:lvlText w:val="•"/>
      <w:lvlJc w:val="left"/>
      <w:rPr>
        <w:rFonts w:hint="default"/>
      </w:rPr>
    </w:lvl>
    <w:lvl w:ilvl="4" w:tplc="2D28C148">
      <w:start w:val="1"/>
      <w:numFmt w:val="bullet"/>
      <w:lvlText w:val="•"/>
      <w:lvlJc w:val="left"/>
      <w:rPr>
        <w:rFonts w:hint="default"/>
      </w:rPr>
    </w:lvl>
    <w:lvl w:ilvl="5" w:tplc="789A1BD0">
      <w:start w:val="1"/>
      <w:numFmt w:val="bullet"/>
      <w:lvlText w:val="•"/>
      <w:lvlJc w:val="left"/>
      <w:rPr>
        <w:rFonts w:hint="default"/>
      </w:rPr>
    </w:lvl>
    <w:lvl w:ilvl="6" w:tplc="4B9AAF34">
      <w:start w:val="1"/>
      <w:numFmt w:val="bullet"/>
      <w:lvlText w:val="•"/>
      <w:lvlJc w:val="left"/>
      <w:rPr>
        <w:rFonts w:hint="default"/>
      </w:rPr>
    </w:lvl>
    <w:lvl w:ilvl="7" w:tplc="1264D03E">
      <w:start w:val="1"/>
      <w:numFmt w:val="bullet"/>
      <w:lvlText w:val="•"/>
      <w:lvlJc w:val="left"/>
      <w:rPr>
        <w:rFonts w:hint="default"/>
      </w:rPr>
    </w:lvl>
    <w:lvl w:ilvl="8" w:tplc="69EA90F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6F710405"/>
    <w:multiLevelType w:val="hybridMultilevel"/>
    <w:tmpl w:val="C05C3B9C"/>
    <w:lvl w:ilvl="0" w:tplc="629C8A34">
      <w:start w:val="1"/>
      <w:numFmt w:val="bullet"/>
      <w:lvlText w:val="•"/>
      <w:lvlJc w:val="left"/>
      <w:pPr>
        <w:ind w:hanging="286"/>
      </w:pPr>
      <w:rPr>
        <w:rFonts w:ascii="Arial" w:eastAsia="Arial" w:hAnsi="Arial" w:hint="default"/>
        <w:color w:val="333333"/>
        <w:w w:val="103"/>
        <w:position w:val="1"/>
        <w:sz w:val="22"/>
        <w:szCs w:val="22"/>
      </w:rPr>
    </w:lvl>
    <w:lvl w:ilvl="1" w:tplc="8A7415B0">
      <w:start w:val="1"/>
      <w:numFmt w:val="bullet"/>
      <w:lvlText w:val="•"/>
      <w:lvlJc w:val="left"/>
      <w:rPr>
        <w:rFonts w:hint="default"/>
      </w:rPr>
    </w:lvl>
    <w:lvl w:ilvl="2" w:tplc="6CB83EE0">
      <w:start w:val="1"/>
      <w:numFmt w:val="bullet"/>
      <w:lvlText w:val="•"/>
      <w:lvlJc w:val="left"/>
      <w:rPr>
        <w:rFonts w:hint="default"/>
      </w:rPr>
    </w:lvl>
    <w:lvl w:ilvl="3" w:tplc="6056375A">
      <w:start w:val="1"/>
      <w:numFmt w:val="bullet"/>
      <w:lvlText w:val="•"/>
      <w:lvlJc w:val="left"/>
      <w:rPr>
        <w:rFonts w:hint="default"/>
      </w:rPr>
    </w:lvl>
    <w:lvl w:ilvl="4" w:tplc="E0D29D7A">
      <w:start w:val="1"/>
      <w:numFmt w:val="bullet"/>
      <w:lvlText w:val="•"/>
      <w:lvlJc w:val="left"/>
      <w:rPr>
        <w:rFonts w:hint="default"/>
      </w:rPr>
    </w:lvl>
    <w:lvl w:ilvl="5" w:tplc="BAB66C90">
      <w:start w:val="1"/>
      <w:numFmt w:val="bullet"/>
      <w:lvlText w:val="•"/>
      <w:lvlJc w:val="left"/>
      <w:rPr>
        <w:rFonts w:hint="default"/>
      </w:rPr>
    </w:lvl>
    <w:lvl w:ilvl="6" w:tplc="462EE3A2">
      <w:start w:val="1"/>
      <w:numFmt w:val="bullet"/>
      <w:lvlText w:val="•"/>
      <w:lvlJc w:val="left"/>
      <w:rPr>
        <w:rFonts w:hint="default"/>
      </w:rPr>
    </w:lvl>
    <w:lvl w:ilvl="7" w:tplc="538A3C7C">
      <w:start w:val="1"/>
      <w:numFmt w:val="bullet"/>
      <w:lvlText w:val="•"/>
      <w:lvlJc w:val="left"/>
      <w:rPr>
        <w:rFonts w:hint="default"/>
      </w:rPr>
    </w:lvl>
    <w:lvl w:ilvl="8" w:tplc="E0363766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77D02C18"/>
    <w:multiLevelType w:val="hybridMultilevel"/>
    <w:tmpl w:val="7D826FD4"/>
    <w:lvl w:ilvl="0" w:tplc="AFA60962">
      <w:start w:val="1"/>
      <w:numFmt w:val="bullet"/>
      <w:lvlText w:val="•"/>
      <w:lvlJc w:val="left"/>
      <w:pPr>
        <w:ind w:hanging="286"/>
      </w:pPr>
      <w:rPr>
        <w:rFonts w:ascii="Arial" w:eastAsia="Arial" w:hAnsi="Arial" w:hint="default"/>
        <w:color w:val="333333"/>
        <w:w w:val="103"/>
        <w:position w:val="1"/>
        <w:sz w:val="22"/>
        <w:szCs w:val="22"/>
      </w:rPr>
    </w:lvl>
    <w:lvl w:ilvl="1" w:tplc="47B8DF52">
      <w:start w:val="1"/>
      <w:numFmt w:val="bullet"/>
      <w:lvlText w:val="•"/>
      <w:lvlJc w:val="left"/>
      <w:rPr>
        <w:rFonts w:hint="default"/>
      </w:rPr>
    </w:lvl>
    <w:lvl w:ilvl="2" w:tplc="FB601E42">
      <w:start w:val="1"/>
      <w:numFmt w:val="bullet"/>
      <w:lvlText w:val="•"/>
      <w:lvlJc w:val="left"/>
      <w:rPr>
        <w:rFonts w:hint="default"/>
      </w:rPr>
    </w:lvl>
    <w:lvl w:ilvl="3" w:tplc="0978B0F6">
      <w:start w:val="1"/>
      <w:numFmt w:val="bullet"/>
      <w:lvlText w:val="•"/>
      <w:lvlJc w:val="left"/>
      <w:rPr>
        <w:rFonts w:hint="default"/>
      </w:rPr>
    </w:lvl>
    <w:lvl w:ilvl="4" w:tplc="6F4E8CF8">
      <w:start w:val="1"/>
      <w:numFmt w:val="bullet"/>
      <w:lvlText w:val="•"/>
      <w:lvlJc w:val="left"/>
      <w:rPr>
        <w:rFonts w:hint="default"/>
      </w:rPr>
    </w:lvl>
    <w:lvl w:ilvl="5" w:tplc="A17C9DDC">
      <w:start w:val="1"/>
      <w:numFmt w:val="bullet"/>
      <w:lvlText w:val="•"/>
      <w:lvlJc w:val="left"/>
      <w:rPr>
        <w:rFonts w:hint="default"/>
      </w:rPr>
    </w:lvl>
    <w:lvl w:ilvl="6" w:tplc="A2D67B70">
      <w:start w:val="1"/>
      <w:numFmt w:val="bullet"/>
      <w:lvlText w:val="•"/>
      <w:lvlJc w:val="left"/>
      <w:rPr>
        <w:rFonts w:hint="default"/>
      </w:rPr>
    </w:lvl>
    <w:lvl w:ilvl="7" w:tplc="EFEA6996">
      <w:start w:val="1"/>
      <w:numFmt w:val="bullet"/>
      <w:lvlText w:val="•"/>
      <w:lvlJc w:val="left"/>
      <w:rPr>
        <w:rFonts w:hint="default"/>
      </w:rPr>
    </w:lvl>
    <w:lvl w:ilvl="8" w:tplc="0F2E98B4">
      <w:start w:val="1"/>
      <w:numFmt w:val="bullet"/>
      <w:lvlText w:val="•"/>
      <w:lvlJc w:val="left"/>
      <w:rPr>
        <w:rFonts w:hint="default"/>
      </w:rPr>
    </w:lvl>
  </w:abstractNum>
  <w:num w:numId="1" w16cid:durableId="1001205450">
    <w:abstractNumId w:val="1"/>
  </w:num>
  <w:num w:numId="2" w16cid:durableId="1625312901">
    <w:abstractNumId w:val="2"/>
  </w:num>
  <w:num w:numId="3" w16cid:durableId="1418940644">
    <w:abstractNumId w:val="0"/>
  </w:num>
  <w:num w:numId="4" w16cid:durableId="1631131772">
    <w:abstractNumId w:val="5"/>
  </w:num>
  <w:num w:numId="5" w16cid:durableId="1841040384">
    <w:abstractNumId w:val="4"/>
  </w:num>
  <w:num w:numId="6" w16cid:durableId="974145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6C1"/>
    <w:rsid w:val="00021E1E"/>
    <w:rsid w:val="00287043"/>
    <w:rsid w:val="00322295"/>
    <w:rsid w:val="00333E67"/>
    <w:rsid w:val="005706C1"/>
    <w:rsid w:val="0070365A"/>
    <w:rsid w:val="00796ADD"/>
    <w:rsid w:val="007A4455"/>
    <w:rsid w:val="00840FC7"/>
    <w:rsid w:val="008442D2"/>
    <w:rsid w:val="008A095C"/>
    <w:rsid w:val="00932A01"/>
    <w:rsid w:val="00B21DC5"/>
    <w:rsid w:val="00B707A0"/>
    <w:rsid w:val="00BC49C0"/>
    <w:rsid w:val="00EA4588"/>
    <w:rsid w:val="00F4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5ECF99"/>
  <w15:docId w15:val="{7841D06F-E125-4B61-8802-4BE44D96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67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8"/>
      <w:ind w:left="1412" w:hanging="286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796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7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043"/>
  </w:style>
  <w:style w:type="paragraph" w:styleId="Footer">
    <w:name w:val="footer"/>
    <w:basedOn w:val="Normal"/>
    <w:link w:val="FooterChar"/>
    <w:uiPriority w:val="99"/>
    <w:unhideWhenUsed/>
    <w:rsid w:val="00287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Tacoma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Trohimovich, Merita</dc:creator>
  <cp:lastModifiedBy>Norberg, Sarah</cp:lastModifiedBy>
  <cp:revision>2</cp:revision>
  <cp:lastPrinted>2016-06-28T19:53:00Z</cp:lastPrinted>
  <dcterms:created xsi:type="dcterms:W3CDTF">2024-12-03T17:14:00Z</dcterms:created>
  <dcterms:modified xsi:type="dcterms:W3CDTF">2024-12-03T17:14:00Z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2016-06-28T00:00:00Z</vt:filetime>
  </property>
  <property fmtid="{D5CDD505-2E9C-101B-9397-08002B2CF9AE}" pid="3" name="LastSaved">
    <vt:filetime>2016-06-28T00:00:00Z</vt:filetime>
  </property>
</Properties>
</file>